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79E" w:rsidRDefault="00B4279E" w:rsidP="00B4279E">
      <w:pPr>
        <w:jc w:val="center"/>
        <w:rPr>
          <w:b/>
          <w:sz w:val="28"/>
          <w:szCs w:val="28"/>
        </w:rPr>
      </w:pPr>
    </w:p>
    <w:p w:rsidR="00563973" w:rsidRDefault="00B4279E" w:rsidP="00B4279E">
      <w:pPr>
        <w:jc w:val="center"/>
        <w:rPr>
          <w:b/>
          <w:sz w:val="28"/>
          <w:szCs w:val="28"/>
        </w:rPr>
      </w:pPr>
      <w:r w:rsidRPr="00B4279E">
        <w:rPr>
          <w:b/>
          <w:sz w:val="28"/>
          <w:szCs w:val="28"/>
        </w:rPr>
        <w:t>Reklamačný protokol</w:t>
      </w:r>
    </w:p>
    <w:p w:rsidR="00B4279E" w:rsidRDefault="00B4279E" w:rsidP="00B4279E">
      <w:pPr>
        <w:jc w:val="center"/>
      </w:pPr>
      <w:r>
        <w:t>Vážený zákazník, v prípade, že chcete reklamovať tovar v zákonnej lehote, vyplňte, prosím, tent</w:t>
      </w:r>
      <w:r w:rsidR="00031893">
        <w:t>o formulár. Formulár je potrebné</w:t>
      </w:r>
      <w:r>
        <w:t xml:space="preserve"> vytlačiť, podpísať a naskenovaný poslať na uvedenú e-mailovú adresu / vložiť do balíka s reklamovaným tovarom.</w:t>
      </w:r>
    </w:p>
    <w:p w:rsidR="00B4279E" w:rsidRDefault="00B4279E" w:rsidP="00767F04">
      <w:pPr>
        <w:spacing w:after="0"/>
        <w:rPr>
          <w:b/>
          <w:sz w:val="24"/>
          <w:szCs w:val="24"/>
        </w:rPr>
      </w:pPr>
      <w:r w:rsidRPr="00B4279E">
        <w:rPr>
          <w:b/>
          <w:sz w:val="24"/>
          <w:szCs w:val="24"/>
        </w:rPr>
        <w:t>Adresa pre zaslanie / podanie reklamácie:</w:t>
      </w:r>
    </w:p>
    <w:p w:rsidR="00B4279E" w:rsidRDefault="00B4279E" w:rsidP="00B4279E">
      <w:pPr>
        <w:spacing w:after="0"/>
      </w:pPr>
      <w:r w:rsidRPr="00B4279E">
        <w:t>Dom kávy</w:t>
      </w:r>
    </w:p>
    <w:p w:rsidR="00B4279E" w:rsidRDefault="00B4279E" w:rsidP="00B4279E">
      <w:pPr>
        <w:spacing w:after="0"/>
      </w:pPr>
      <w:r>
        <w:t>Logistická 6</w:t>
      </w:r>
    </w:p>
    <w:p w:rsidR="00B4279E" w:rsidRPr="00B4279E" w:rsidRDefault="00B4279E" w:rsidP="00B4279E">
      <w:pPr>
        <w:spacing w:after="0"/>
      </w:pPr>
      <w:r>
        <w:t>917 01 Trnava</w:t>
      </w:r>
    </w:p>
    <w:p w:rsidR="00B4279E" w:rsidRDefault="00B4279E" w:rsidP="00B4279E">
      <w:pPr>
        <w:spacing w:after="0"/>
      </w:pPr>
    </w:p>
    <w:p w:rsidR="00B4279E" w:rsidRDefault="00767F04" w:rsidP="00767F04">
      <w:pPr>
        <w:spacing w:after="0"/>
        <w:rPr>
          <w:b/>
          <w:sz w:val="24"/>
          <w:szCs w:val="24"/>
        </w:rPr>
      </w:pPr>
      <w:r w:rsidRPr="00767F04">
        <w:rPr>
          <w:b/>
          <w:sz w:val="24"/>
          <w:szCs w:val="24"/>
        </w:rPr>
        <w:t>Adresát:</w:t>
      </w:r>
    </w:p>
    <w:p w:rsidR="00767F04" w:rsidRDefault="00767F04" w:rsidP="00767F04">
      <w:pPr>
        <w:spacing w:after="0"/>
      </w:pPr>
      <w:r w:rsidRPr="00767F04">
        <w:t xml:space="preserve">Internetový obchod: </w:t>
      </w:r>
      <w:r>
        <w:t>domkavy.sk</w:t>
      </w:r>
    </w:p>
    <w:p w:rsidR="00767F04" w:rsidRDefault="00767F04" w:rsidP="00767F04">
      <w:pPr>
        <w:spacing w:after="0"/>
      </w:pPr>
      <w:r>
        <w:t xml:space="preserve">Spoločnosť: </w:t>
      </w:r>
      <w:proofErr w:type="spellStart"/>
      <w:r>
        <w:t>Musetti</w:t>
      </w:r>
      <w:proofErr w:type="spellEnd"/>
      <w:r>
        <w:t xml:space="preserve"> Slovakia, s.r.o. </w:t>
      </w:r>
    </w:p>
    <w:p w:rsidR="00767F04" w:rsidRDefault="00767F04" w:rsidP="00767F04">
      <w:pPr>
        <w:spacing w:after="0"/>
      </w:pPr>
      <w:r>
        <w:t>so sídlom: Hraničná 53, 821 05 Bratislava</w:t>
      </w:r>
    </w:p>
    <w:p w:rsidR="00767F04" w:rsidRDefault="00767F04" w:rsidP="00767F04">
      <w:pPr>
        <w:spacing w:after="0"/>
      </w:pPr>
      <w:r>
        <w:t>IČO:  35930811</w:t>
      </w:r>
    </w:p>
    <w:p w:rsidR="00767F04" w:rsidRDefault="00767F04" w:rsidP="00767F04">
      <w:pPr>
        <w:spacing w:after="0"/>
      </w:pPr>
      <w:r>
        <w:t xml:space="preserve">E-mailová adresa: </w:t>
      </w:r>
      <w:hyperlink r:id="rId6" w:history="1">
        <w:r w:rsidRPr="008762BC">
          <w:rPr>
            <w:rStyle w:val="Hypertextovprepojenie"/>
          </w:rPr>
          <w:t>info@domkavy.sk</w:t>
        </w:r>
      </w:hyperlink>
      <w:r>
        <w:t xml:space="preserve"> ; kristina.dostalova@musetti.sk</w:t>
      </w:r>
    </w:p>
    <w:p w:rsidR="00767F04" w:rsidRDefault="00767F04" w:rsidP="00767F04">
      <w:pPr>
        <w:rPr>
          <w:rFonts w:ascii="Calibri" w:eastAsia="Times New Roman" w:hAnsi="Calibri" w:cs="Calibri"/>
          <w:color w:val="000000"/>
          <w:lang w:eastAsia="sk-SK"/>
        </w:rPr>
      </w:pPr>
      <w:r>
        <w:t xml:space="preserve">Telefónny kontakt: </w:t>
      </w:r>
      <w:r w:rsidRPr="00767F04">
        <w:rPr>
          <w:rFonts w:ascii="Calibri" w:eastAsia="Times New Roman" w:hAnsi="Calibri" w:cs="Calibri"/>
          <w:color w:val="000000"/>
          <w:lang w:eastAsia="sk-SK"/>
        </w:rPr>
        <w:t>+421 911 999</w:t>
      </w:r>
      <w:r>
        <w:rPr>
          <w:rFonts w:ascii="Calibri" w:eastAsia="Times New Roman" w:hAnsi="Calibri" w:cs="Calibri"/>
          <w:color w:val="000000"/>
          <w:lang w:eastAsia="sk-SK"/>
        </w:rPr>
        <w:t> </w:t>
      </w:r>
      <w:r w:rsidRPr="00767F04">
        <w:rPr>
          <w:rFonts w:ascii="Calibri" w:eastAsia="Times New Roman" w:hAnsi="Calibri" w:cs="Calibri"/>
          <w:color w:val="000000"/>
          <w:lang w:eastAsia="sk-SK"/>
        </w:rPr>
        <w:t>054</w:t>
      </w:r>
      <w:r>
        <w:rPr>
          <w:rFonts w:ascii="Calibri" w:eastAsia="Times New Roman" w:hAnsi="Calibri" w:cs="Calibri"/>
          <w:color w:val="000000"/>
          <w:lang w:eastAsia="sk-SK"/>
        </w:rPr>
        <w:t xml:space="preserve">; </w:t>
      </w:r>
      <w:r w:rsidRPr="00767F04">
        <w:rPr>
          <w:rFonts w:ascii="Calibri" w:eastAsia="Times New Roman" w:hAnsi="Calibri" w:cs="Calibri"/>
          <w:color w:val="000000"/>
          <w:lang w:eastAsia="sk-SK"/>
        </w:rPr>
        <w:t>+421 910 315</w:t>
      </w:r>
      <w:r w:rsidR="00CA4F6A">
        <w:rPr>
          <w:rFonts w:ascii="Calibri" w:eastAsia="Times New Roman" w:hAnsi="Calibri" w:cs="Calibri"/>
          <w:color w:val="000000"/>
          <w:lang w:eastAsia="sk-SK"/>
        </w:rPr>
        <w:t> </w:t>
      </w:r>
      <w:r w:rsidRPr="00767F04">
        <w:rPr>
          <w:rFonts w:ascii="Calibri" w:eastAsia="Times New Roman" w:hAnsi="Calibri" w:cs="Calibri"/>
          <w:color w:val="000000"/>
          <w:lang w:eastAsia="sk-SK"/>
        </w:rPr>
        <w:t>415</w:t>
      </w:r>
    </w:p>
    <w:p w:rsidR="00CA4F6A" w:rsidRDefault="00CA4F6A" w:rsidP="00767F04">
      <w:pPr>
        <w:rPr>
          <w:rFonts w:ascii="Calibri" w:eastAsia="Times New Roman" w:hAnsi="Calibri" w:cs="Calibri"/>
          <w:b/>
          <w:color w:val="000000"/>
          <w:sz w:val="24"/>
          <w:szCs w:val="24"/>
          <w:lang w:eastAsia="sk-SK"/>
        </w:rPr>
      </w:pPr>
      <w:r>
        <w:rPr>
          <w:rFonts w:ascii="Calibri" w:eastAsia="Times New Roman" w:hAnsi="Calibri" w:cs="Calibri"/>
          <w:b/>
          <w:color w:val="000000"/>
          <w:sz w:val="24"/>
          <w:szCs w:val="24"/>
          <w:lang w:eastAsia="sk-SK"/>
        </w:rPr>
        <w:t>Spotrebiteľ:</w:t>
      </w:r>
    </w:p>
    <w:p w:rsidR="00CA4F6A" w:rsidRDefault="00CA4F6A" w:rsidP="00767F04">
      <w:pPr>
        <w:rPr>
          <w:rFonts w:ascii="Calibri" w:eastAsia="Times New Roman" w:hAnsi="Calibri" w:cs="Calibri"/>
          <w:b/>
          <w:color w:val="000000"/>
          <w:lang w:eastAsia="sk-SK"/>
        </w:rPr>
      </w:pPr>
      <w:r w:rsidRPr="00CA4F6A">
        <w:rPr>
          <w:rFonts w:ascii="Calibri" w:eastAsia="Times New Roman" w:hAnsi="Calibri" w:cs="Calibri"/>
          <w:b/>
          <w:color w:val="000000"/>
          <w:lang w:eastAsia="sk-SK"/>
        </w:rPr>
        <w:t>Meno</w:t>
      </w:r>
      <w:r>
        <w:rPr>
          <w:rFonts w:ascii="Calibri" w:eastAsia="Times New Roman" w:hAnsi="Calibri" w:cs="Calibri"/>
          <w:b/>
          <w:color w:val="000000"/>
          <w:lang w:eastAsia="sk-SK"/>
        </w:rPr>
        <w:t xml:space="preserve"> a priezvisko:</w:t>
      </w:r>
    </w:p>
    <w:p w:rsidR="00CA4F6A" w:rsidRDefault="00CA4F6A" w:rsidP="00767F04">
      <w:pPr>
        <w:rPr>
          <w:rFonts w:ascii="Calibri" w:eastAsia="Times New Roman" w:hAnsi="Calibri" w:cs="Calibri"/>
          <w:b/>
          <w:color w:val="000000"/>
          <w:lang w:eastAsia="sk-SK"/>
        </w:rPr>
      </w:pPr>
      <w:r>
        <w:rPr>
          <w:rFonts w:ascii="Calibri" w:eastAsia="Times New Roman" w:hAnsi="Calibri" w:cs="Calibri"/>
          <w:b/>
          <w:color w:val="000000"/>
          <w:lang w:eastAsia="sk-SK"/>
        </w:rPr>
        <w:t>Spoločnosť:</w:t>
      </w:r>
    </w:p>
    <w:p w:rsidR="00CA4F6A" w:rsidRDefault="00CA4F6A" w:rsidP="00767F04">
      <w:pPr>
        <w:rPr>
          <w:rFonts w:ascii="Calibri" w:eastAsia="Times New Roman" w:hAnsi="Calibri" w:cs="Calibri"/>
          <w:b/>
          <w:color w:val="000000"/>
          <w:lang w:eastAsia="sk-SK"/>
        </w:rPr>
      </w:pPr>
      <w:r>
        <w:rPr>
          <w:rFonts w:ascii="Calibri" w:eastAsia="Times New Roman" w:hAnsi="Calibri" w:cs="Calibri"/>
          <w:b/>
          <w:color w:val="000000"/>
          <w:lang w:eastAsia="sk-SK"/>
        </w:rPr>
        <w:t>Adresa:</w:t>
      </w:r>
      <w:r w:rsidR="00FC3519">
        <w:rPr>
          <w:rFonts w:ascii="Calibri" w:eastAsia="Times New Roman" w:hAnsi="Calibri" w:cs="Calibri"/>
          <w:b/>
          <w:color w:val="000000"/>
          <w:lang w:eastAsia="sk-SK"/>
        </w:rPr>
        <w:t xml:space="preserve"> </w:t>
      </w:r>
    </w:p>
    <w:p w:rsidR="00CA4F6A" w:rsidRDefault="00CA4F6A" w:rsidP="00767F04">
      <w:pPr>
        <w:rPr>
          <w:rFonts w:ascii="Calibri" w:eastAsia="Times New Roman" w:hAnsi="Calibri" w:cs="Calibri"/>
          <w:b/>
          <w:color w:val="000000"/>
          <w:lang w:eastAsia="sk-SK"/>
        </w:rPr>
      </w:pPr>
      <w:r>
        <w:rPr>
          <w:rFonts w:ascii="Calibri" w:eastAsia="Times New Roman" w:hAnsi="Calibri" w:cs="Calibri"/>
          <w:b/>
          <w:color w:val="000000"/>
          <w:lang w:eastAsia="sk-SK"/>
        </w:rPr>
        <w:t>Tel. a e-mail. kontakt:</w:t>
      </w:r>
      <w:r w:rsidR="00FC3519">
        <w:rPr>
          <w:rFonts w:ascii="Calibri" w:eastAsia="Times New Roman" w:hAnsi="Calibri" w:cs="Calibri"/>
          <w:b/>
          <w:color w:val="000000"/>
          <w:lang w:eastAsia="sk-SK"/>
        </w:rPr>
        <w:t xml:space="preserve"> </w:t>
      </w:r>
    </w:p>
    <w:p w:rsidR="00CA4F6A" w:rsidRPr="0079041A" w:rsidRDefault="0079041A" w:rsidP="00767F04">
      <w:pPr>
        <w:rPr>
          <w:rFonts w:ascii="Calibri" w:eastAsia="Times New Roman" w:hAnsi="Calibri" w:cs="Calibri"/>
          <w:b/>
          <w:color w:val="000000"/>
          <w:sz w:val="24"/>
          <w:szCs w:val="24"/>
          <w:u w:val="single"/>
          <w:lang w:eastAsia="sk-SK"/>
        </w:rPr>
      </w:pPr>
      <w:r w:rsidRPr="0079041A">
        <w:rPr>
          <w:rFonts w:ascii="Calibri" w:eastAsia="Times New Roman" w:hAnsi="Calibri" w:cs="Calibri"/>
          <w:b/>
          <w:color w:val="000000"/>
          <w:sz w:val="24"/>
          <w:szCs w:val="24"/>
          <w:u w:val="single"/>
          <w:lang w:eastAsia="sk-SK"/>
        </w:rPr>
        <w:t>Dátum:</w:t>
      </w:r>
      <w:r w:rsidR="00FC3519">
        <w:rPr>
          <w:rFonts w:ascii="Calibri" w:eastAsia="Times New Roman" w:hAnsi="Calibri" w:cs="Calibri"/>
          <w:b/>
          <w:color w:val="000000"/>
          <w:sz w:val="24"/>
          <w:szCs w:val="24"/>
          <w:u w:val="single"/>
          <w:lang w:eastAsia="sk-SK"/>
        </w:rPr>
        <w:t xml:space="preserve"> </w:t>
      </w:r>
    </w:p>
    <w:p w:rsidR="00CA4F6A" w:rsidRPr="00CA4F6A" w:rsidRDefault="00CA4F6A" w:rsidP="00767F04">
      <w:pPr>
        <w:rPr>
          <w:rFonts w:ascii="Calibri" w:eastAsia="Times New Roman" w:hAnsi="Calibri" w:cs="Calibri"/>
          <w:b/>
          <w:color w:val="000000"/>
          <w:sz w:val="24"/>
          <w:szCs w:val="24"/>
          <w:u w:val="single"/>
          <w:lang w:eastAsia="sk-SK"/>
        </w:rPr>
      </w:pPr>
      <w:r w:rsidRPr="00CA4F6A">
        <w:rPr>
          <w:rFonts w:ascii="Calibri" w:eastAsia="Times New Roman" w:hAnsi="Calibri" w:cs="Calibri"/>
          <w:b/>
          <w:color w:val="000000"/>
          <w:sz w:val="24"/>
          <w:szCs w:val="24"/>
          <w:u w:val="single"/>
          <w:lang w:eastAsia="sk-SK"/>
        </w:rPr>
        <w:t>Vec:</w:t>
      </w:r>
    </w:p>
    <w:p w:rsidR="00CA4F6A" w:rsidRPr="00CA4F6A" w:rsidRDefault="00CA4F6A" w:rsidP="00CA4F6A">
      <w:pPr>
        <w:jc w:val="both"/>
        <w:rPr>
          <w:rFonts w:ascii="Calibri" w:eastAsia="Times New Roman" w:hAnsi="Calibri" w:cs="Calibri"/>
          <w:b/>
          <w:color w:val="000000"/>
          <w:lang w:eastAsia="sk-SK"/>
        </w:rPr>
      </w:pPr>
      <w:r>
        <w:t xml:space="preserve">Cez </w:t>
      </w:r>
      <w:proofErr w:type="spellStart"/>
      <w:r>
        <w:t>e-shope</w:t>
      </w:r>
      <w:proofErr w:type="spellEnd"/>
      <w:r>
        <w:t xml:space="preserve"> </w:t>
      </w:r>
      <w:proofErr w:type="spellStart"/>
      <w:r>
        <w:t>www.domkavy.sk</w:t>
      </w:r>
      <w:proofErr w:type="spellEnd"/>
      <w:r>
        <w:t xml:space="preserve"> som si zakúpil tovar: .............................(*tu je potrebná popísať názov tovaru), ale vykazuje tieto </w:t>
      </w:r>
      <w:proofErr w:type="spellStart"/>
      <w:r>
        <w:t>závady</w:t>
      </w:r>
      <w:proofErr w:type="spellEnd"/>
      <w:r>
        <w:t xml:space="preserve"> .............................</w:t>
      </w:r>
      <w:r w:rsidR="00FC3519">
        <w:t xml:space="preserve"> </w:t>
      </w:r>
      <w:r>
        <w:t xml:space="preserve">...........................(* tu je potrebné popísať danú </w:t>
      </w:r>
      <w:proofErr w:type="spellStart"/>
      <w:r>
        <w:t>závadu</w:t>
      </w:r>
      <w:proofErr w:type="spellEnd"/>
      <w:r>
        <w:t>). Požadujem teda vybaviť reklamáciu a to najneskôr v zákonnej lehote 30 kalendárnych dní.</w:t>
      </w:r>
    </w:p>
    <w:p w:rsidR="00CA4F6A" w:rsidRDefault="00CA4F6A" w:rsidP="009D01DA">
      <w:pPr>
        <w:spacing w:after="0"/>
      </w:pPr>
      <w:r>
        <w:t xml:space="preserve">Poznámka </w:t>
      </w:r>
    </w:p>
    <w:p w:rsidR="00CA4F6A" w:rsidRDefault="00CA4F6A" w:rsidP="00CA4F6A">
      <w:pPr>
        <w:jc w:val="both"/>
        <w:rPr>
          <w:sz w:val="18"/>
          <w:szCs w:val="18"/>
        </w:rPr>
      </w:pPr>
      <w:r w:rsidRPr="009D01DA">
        <w:rPr>
          <w:sz w:val="18"/>
          <w:szCs w:val="18"/>
        </w:rPr>
        <w:t>Všeobecné poučenia k uplatnení reklamácie: K zakúpenej veci, ste ako spotrebiteľ sa povinný preukázať kúpnym dokladom, prípadne iným, dostatočne vierohodným spôsobom. Ako spotrebiteľ nemôžete uplatniť právo z vady, ktoré ste si spôsobil alebo o ktorých ste pred zakúpením informovaný a upozornený. Rovnako tak aj vady, pre ktoré sme sa s Vami ako predávajúci a spotrebiteľ dohodli na znížení ceny. Nezodpovedáme ani za bežné opotrebenie veci. Reklamácia musí byť uplatnená najneskôr v 24 mesačnej lehote (neplatí pri nákupe na IČO). Reklamáciu je potrebné uplatniť bezodkladne, aby nedošlo k rozšíreniu vady a v tomto dôsledku k zamietnutiu reklamácie. Včasným oznámením vady hneď potom, čo sa objaví, si môžete zaistiť bezproblémové vyriešenie reklamácie. Reklamácia je vybavená až vtedy, keď vám to oznámime. Ak vyprší zákonná lehota, považujte to za podstatné porušenie zmluvy a môžete odstúpiť od kúpnej zmluvy.</w:t>
      </w:r>
    </w:p>
    <w:p w:rsidR="00CA62EB" w:rsidRPr="009D01DA" w:rsidRDefault="00CA62EB" w:rsidP="00CA4F6A">
      <w:pPr>
        <w:jc w:val="both"/>
        <w:rPr>
          <w:rFonts w:ascii="Calibri" w:eastAsia="Times New Roman" w:hAnsi="Calibri" w:cs="Calibri"/>
          <w:color w:val="000000"/>
          <w:sz w:val="18"/>
          <w:szCs w:val="18"/>
          <w:lang w:eastAsia="sk-SK"/>
        </w:rPr>
      </w:pPr>
    </w:p>
    <w:p w:rsidR="009D01DA" w:rsidRDefault="009D01DA" w:rsidP="009D01DA">
      <w:pPr>
        <w:jc w:val="center"/>
        <w:rPr>
          <w:b/>
          <w:sz w:val="28"/>
          <w:szCs w:val="28"/>
        </w:rPr>
      </w:pPr>
      <w:r w:rsidRPr="006F4D77">
        <w:rPr>
          <w:b/>
          <w:sz w:val="28"/>
          <w:szCs w:val="28"/>
        </w:rPr>
        <w:lastRenderedPageBreak/>
        <w:t>Potvrdenie o prijatí do záručného servisu</w:t>
      </w:r>
    </w:p>
    <w:tbl>
      <w:tblPr>
        <w:tblW w:w="9840" w:type="dxa"/>
        <w:tblInd w:w="60" w:type="dxa"/>
        <w:tblCellMar>
          <w:left w:w="70" w:type="dxa"/>
          <w:right w:w="70" w:type="dxa"/>
        </w:tblCellMar>
        <w:tblLook w:val="04A0"/>
      </w:tblPr>
      <w:tblGrid>
        <w:gridCol w:w="460"/>
        <w:gridCol w:w="1992"/>
        <w:gridCol w:w="580"/>
        <w:gridCol w:w="747"/>
        <w:gridCol w:w="260"/>
        <w:gridCol w:w="260"/>
        <w:gridCol w:w="260"/>
        <w:gridCol w:w="280"/>
        <w:gridCol w:w="428"/>
        <w:gridCol w:w="533"/>
        <w:gridCol w:w="580"/>
        <w:gridCol w:w="2180"/>
        <w:gridCol w:w="700"/>
        <w:gridCol w:w="580"/>
      </w:tblGrid>
      <w:tr w:rsidR="009D01DA" w:rsidRPr="006F4D77" w:rsidTr="005038C5">
        <w:trPr>
          <w:trHeight w:val="255"/>
        </w:trPr>
        <w:tc>
          <w:tcPr>
            <w:tcW w:w="5800" w:type="dxa"/>
            <w:gridSpan w:val="10"/>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9D01DA" w:rsidRPr="006F4D77" w:rsidRDefault="009D01DA" w:rsidP="009D01DA">
            <w:pPr>
              <w:spacing w:after="0" w:line="240" w:lineRule="auto"/>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Zariadenie:</w:t>
            </w:r>
            <w:r>
              <w:rPr>
                <w:rFonts w:ascii="Arial" w:eastAsia="Times New Roman" w:hAnsi="Arial" w:cs="Arial"/>
                <w:b/>
                <w:bCs/>
                <w:i/>
                <w:iCs/>
                <w:sz w:val="18"/>
                <w:szCs w:val="18"/>
                <w:lang w:eastAsia="sk-SK"/>
              </w:rPr>
              <w:t xml:space="preserve"> </w:t>
            </w:r>
          </w:p>
        </w:tc>
        <w:tc>
          <w:tcPr>
            <w:tcW w:w="4040" w:type="dxa"/>
            <w:gridSpan w:val="4"/>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9D01DA" w:rsidRPr="006F4D77" w:rsidRDefault="009D01DA" w:rsidP="005038C5">
            <w:pPr>
              <w:spacing w:after="0" w:line="240" w:lineRule="auto"/>
              <w:rPr>
                <w:rFonts w:ascii="Arial" w:eastAsia="Times New Roman" w:hAnsi="Arial" w:cs="Arial"/>
                <w:b/>
                <w:bCs/>
                <w:i/>
                <w:iCs/>
                <w:sz w:val="18"/>
                <w:szCs w:val="18"/>
                <w:lang w:eastAsia="sk-SK"/>
              </w:rPr>
            </w:pPr>
            <w:proofErr w:type="spellStart"/>
            <w:r w:rsidRPr="006F4D77">
              <w:rPr>
                <w:rFonts w:ascii="Arial" w:eastAsia="Times New Roman" w:hAnsi="Arial" w:cs="Arial"/>
                <w:b/>
                <w:bCs/>
                <w:i/>
                <w:iCs/>
                <w:sz w:val="18"/>
                <w:szCs w:val="18"/>
                <w:lang w:eastAsia="sk-SK"/>
              </w:rPr>
              <w:t>závada</w:t>
            </w:r>
            <w:proofErr w:type="spellEnd"/>
            <w:r w:rsidRPr="006F4D77">
              <w:rPr>
                <w:rFonts w:ascii="Arial" w:eastAsia="Times New Roman" w:hAnsi="Arial" w:cs="Arial"/>
                <w:b/>
                <w:bCs/>
                <w:i/>
                <w:iCs/>
                <w:sz w:val="18"/>
                <w:szCs w:val="18"/>
                <w:lang w:eastAsia="sk-SK"/>
              </w:rPr>
              <w:t>:</w:t>
            </w:r>
          </w:p>
        </w:tc>
      </w:tr>
      <w:tr w:rsidR="009D01DA" w:rsidRPr="006F4D77" w:rsidTr="009D01DA">
        <w:trPr>
          <w:trHeight w:val="371"/>
        </w:trPr>
        <w:tc>
          <w:tcPr>
            <w:tcW w:w="5800" w:type="dxa"/>
            <w:gridSpan w:val="10"/>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 xml:space="preserve">Značka, typ:  </w:t>
            </w:r>
          </w:p>
        </w:tc>
        <w:tc>
          <w:tcPr>
            <w:tcW w:w="4040" w:type="dxa"/>
            <w:gridSpan w:val="4"/>
            <w:tcBorders>
              <w:top w:val="nil"/>
              <w:left w:val="single" w:sz="8" w:space="0" w:color="auto"/>
              <w:bottom w:val="nil"/>
              <w:right w:val="single" w:sz="8" w:space="0" w:color="auto"/>
            </w:tcBorders>
            <w:shd w:val="clear" w:color="auto" w:fill="auto"/>
            <w:noWrap/>
            <w:vAlign w:val="bottom"/>
            <w:hideMark/>
          </w:tcPr>
          <w:p w:rsidR="009D01DA" w:rsidRPr="006F4D77" w:rsidRDefault="009D01DA" w:rsidP="00811267">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9D01DA">
        <w:trPr>
          <w:trHeight w:val="273"/>
        </w:trPr>
        <w:tc>
          <w:tcPr>
            <w:tcW w:w="5800" w:type="dxa"/>
            <w:gridSpan w:val="10"/>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D01DA" w:rsidRPr="006F4D77" w:rsidRDefault="009D01DA" w:rsidP="009D01DA">
            <w:pPr>
              <w:spacing w:after="0" w:line="240" w:lineRule="auto"/>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 xml:space="preserve">Výrobné číslo: </w:t>
            </w:r>
          </w:p>
        </w:tc>
        <w:tc>
          <w:tcPr>
            <w:tcW w:w="4040" w:type="dxa"/>
            <w:gridSpan w:val="4"/>
            <w:tcBorders>
              <w:top w:val="nil"/>
              <w:left w:val="single" w:sz="8" w:space="0" w:color="auto"/>
              <w:bottom w:val="nil"/>
              <w:right w:val="single" w:sz="8" w:space="0" w:color="auto"/>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xml:space="preserve">  </w:t>
            </w:r>
          </w:p>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9D01DA">
        <w:trPr>
          <w:trHeight w:val="420"/>
        </w:trPr>
        <w:tc>
          <w:tcPr>
            <w:tcW w:w="5800" w:type="dxa"/>
            <w:gridSpan w:val="10"/>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 xml:space="preserve">Príslušenstvo:      </w:t>
            </w:r>
          </w:p>
        </w:tc>
        <w:tc>
          <w:tcPr>
            <w:tcW w:w="580" w:type="dxa"/>
            <w:tcBorders>
              <w:top w:val="nil"/>
              <w:left w:val="single" w:sz="8" w:space="0" w:color="auto"/>
              <w:bottom w:val="single" w:sz="8" w:space="0" w:color="auto"/>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2180" w:type="dxa"/>
            <w:tcBorders>
              <w:top w:val="nil"/>
              <w:left w:val="nil"/>
              <w:bottom w:val="single" w:sz="8" w:space="0" w:color="auto"/>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700" w:type="dxa"/>
            <w:tcBorders>
              <w:top w:val="nil"/>
              <w:left w:val="nil"/>
              <w:bottom w:val="single" w:sz="8" w:space="0" w:color="auto"/>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580" w:type="dxa"/>
            <w:tcBorders>
              <w:top w:val="nil"/>
              <w:left w:val="nil"/>
              <w:bottom w:val="single" w:sz="8" w:space="0" w:color="auto"/>
              <w:right w:val="single" w:sz="8" w:space="0" w:color="auto"/>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460"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1992"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580"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747"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80"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428"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533"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580"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180"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700"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580" w:type="dxa"/>
            <w:tcBorders>
              <w:top w:val="nil"/>
              <w:left w:val="nil"/>
              <w:bottom w:val="nil"/>
              <w:right w:val="nil"/>
            </w:tcBorders>
            <w:shd w:val="clear" w:color="auto" w:fill="auto"/>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r>
      <w:tr w:rsidR="009D01DA" w:rsidRPr="006F4D77" w:rsidTr="005038C5">
        <w:trPr>
          <w:trHeight w:val="255"/>
        </w:trPr>
        <w:tc>
          <w:tcPr>
            <w:tcW w:w="5800" w:type="dxa"/>
            <w:gridSpan w:val="10"/>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9D01DA" w:rsidRPr="006F4D77" w:rsidRDefault="009D01DA" w:rsidP="005038C5">
            <w:pPr>
              <w:spacing w:after="0" w:line="240" w:lineRule="auto"/>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Dodaný tovar, materiál, náhradné diely</w:t>
            </w:r>
          </w:p>
        </w:tc>
        <w:tc>
          <w:tcPr>
            <w:tcW w:w="2760" w:type="dxa"/>
            <w:gridSpan w:val="2"/>
            <w:tcBorders>
              <w:top w:val="single" w:sz="8" w:space="0" w:color="auto"/>
              <w:left w:val="nil"/>
              <w:bottom w:val="single" w:sz="4" w:space="0" w:color="auto"/>
              <w:right w:val="single" w:sz="4" w:space="0" w:color="000000"/>
            </w:tcBorders>
            <w:shd w:val="clear" w:color="000000" w:fill="F2F2F2"/>
            <w:noWrap/>
            <w:vAlign w:val="center"/>
            <w:hideMark/>
          </w:tcPr>
          <w:p w:rsidR="009D01DA" w:rsidRPr="006F4D77" w:rsidRDefault="009D01DA" w:rsidP="005038C5">
            <w:pPr>
              <w:spacing w:after="0" w:line="240" w:lineRule="auto"/>
              <w:jc w:val="center"/>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Výrobné číslo</w:t>
            </w:r>
          </w:p>
        </w:tc>
        <w:tc>
          <w:tcPr>
            <w:tcW w:w="1280" w:type="dxa"/>
            <w:gridSpan w:val="2"/>
            <w:tcBorders>
              <w:top w:val="single" w:sz="8" w:space="0" w:color="auto"/>
              <w:left w:val="nil"/>
              <w:bottom w:val="single" w:sz="4" w:space="0" w:color="auto"/>
              <w:right w:val="single" w:sz="8" w:space="0" w:color="000000"/>
            </w:tcBorders>
            <w:shd w:val="clear" w:color="000000" w:fill="F2F2F2"/>
            <w:noWrap/>
            <w:vAlign w:val="center"/>
            <w:hideMark/>
          </w:tcPr>
          <w:p w:rsidR="009D01DA" w:rsidRPr="006F4D77" w:rsidRDefault="009D01DA" w:rsidP="005038C5">
            <w:pPr>
              <w:spacing w:after="0" w:line="240" w:lineRule="auto"/>
              <w:jc w:val="center"/>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Cena spolu</w:t>
            </w:r>
          </w:p>
        </w:tc>
      </w:tr>
      <w:tr w:rsidR="009D01DA" w:rsidRPr="006F4D77" w:rsidTr="005038C5">
        <w:trPr>
          <w:trHeight w:val="255"/>
        </w:trPr>
        <w:tc>
          <w:tcPr>
            <w:tcW w:w="5800" w:type="dxa"/>
            <w:gridSpan w:val="10"/>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27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12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5800" w:type="dxa"/>
            <w:gridSpan w:val="10"/>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27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12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5800" w:type="dxa"/>
            <w:gridSpan w:val="10"/>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27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12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5800" w:type="dxa"/>
            <w:gridSpan w:val="10"/>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58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70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580" w:type="dxa"/>
            <w:tcBorders>
              <w:top w:val="nil"/>
              <w:left w:val="nil"/>
              <w:bottom w:val="single" w:sz="4" w:space="0" w:color="auto"/>
              <w:right w:val="single" w:sz="8" w:space="0" w:color="auto"/>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5800" w:type="dxa"/>
            <w:gridSpan w:val="10"/>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27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12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5800" w:type="dxa"/>
            <w:gridSpan w:val="10"/>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58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70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xml:space="preserve">             </w:t>
            </w:r>
          </w:p>
        </w:tc>
        <w:tc>
          <w:tcPr>
            <w:tcW w:w="580" w:type="dxa"/>
            <w:tcBorders>
              <w:top w:val="nil"/>
              <w:left w:val="nil"/>
              <w:bottom w:val="single" w:sz="4" w:space="0" w:color="auto"/>
              <w:right w:val="single" w:sz="8" w:space="0" w:color="auto"/>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5800" w:type="dxa"/>
            <w:gridSpan w:val="10"/>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58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70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580" w:type="dxa"/>
            <w:tcBorders>
              <w:top w:val="nil"/>
              <w:left w:val="nil"/>
              <w:bottom w:val="single" w:sz="4" w:space="0" w:color="auto"/>
              <w:right w:val="single" w:sz="8" w:space="0" w:color="auto"/>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5800" w:type="dxa"/>
            <w:gridSpan w:val="10"/>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58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70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580" w:type="dxa"/>
            <w:tcBorders>
              <w:top w:val="nil"/>
              <w:left w:val="nil"/>
              <w:bottom w:val="single" w:sz="4" w:space="0" w:color="auto"/>
              <w:right w:val="single" w:sz="8" w:space="0" w:color="auto"/>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5800" w:type="dxa"/>
            <w:gridSpan w:val="10"/>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58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70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580" w:type="dxa"/>
            <w:tcBorders>
              <w:top w:val="nil"/>
              <w:left w:val="nil"/>
              <w:bottom w:val="single" w:sz="4" w:space="0" w:color="auto"/>
              <w:right w:val="single" w:sz="8" w:space="0" w:color="auto"/>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5800" w:type="dxa"/>
            <w:gridSpan w:val="10"/>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58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70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580" w:type="dxa"/>
            <w:tcBorders>
              <w:top w:val="nil"/>
              <w:left w:val="nil"/>
              <w:bottom w:val="single" w:sz="4" w:space="0" w:color="auto"/>
              <w:right w:val="single" w:sz="8" w:space="0" w:color="auto"/>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10"/>
        </w:trPr>
        <w:tc>
          <w:tcPr>
            <w:tcW w:w="5800" w:type="dxa"/>
            <w:gridSpan w:val="10"/>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1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70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right"/>
              <w:rPr>
                <w:rFonts w:ascii="Arial" w:eastAsia="Times New Roman" w:hAnsi="Arial" w:cs="Arial"/>
                <w:i/>
                <w:iCs/>
                <w:sz w:val="18"/>
                <w:szCs w:val="18"/>
                <w:lang w:eastAsia="sk-SK"/>
              </w:rPr>
            </w:pP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right"/>
              <w:rPr>
                <w:rFonts w:ascii="Arial" w:eastAsia="Times New Roman" w:hAnsi="Arial" w:cs="Arial"/>
                <w:i/>
                <w:iCs/>
                <w:sz w:val="18"/>
                <w:szCs w:val="18"/>
                <w:lang w:eastAsia="sk-SK"/>
              </w:rPr>
            </w:pPr>
          </w:p>
        </w:tc>
      </w:tr>
      <w:tr w:rsidR="009D01DA" w:rsidRPr="006F4D77" w:rsidTr="005038C5">
        <w:trPr>
          <w:trHeight w:val="255"/>
        </w:trPr>
        <w:tc>
          <w:tcPr>
            <w:tcW w:w="8560" w:type="dxa"/>
            <w:gridSpan w:val="12"/>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9D01DA" w:rsidRPr="006F4D77" w:rsidRDefault="009D01DA" w:rsidP="005038C5">
            <w:pPr>
              <w:spacing w:after="0" w:line="240" w:lineRule="auto"/>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 xml:space="preserve">Popis práce/ Vyjadrenie servisu </w:t>
            </w:r>
          </w:p>
        </w:tc>
        <w:tc>
          <w:tcPr>
            <w:tcW w:w="1280" w:type="dxa"/>
            <w:gridSpan w:val="2"/>
            <w:tcBorders>
              <w:top w:val="single" w:sz="8" w:space="0" w:color="auto"/>
              <w:left w:val="nil"/>
              <w:bottom w:val="single" w:sz="4" w:space="0" w:color="auto"/>
              <w:right w:val="single" w:sz="8" w:space="0" w:color="000000"/>
            </w:tcBorders>
            <w:shd w:val="clear" w:color="000000" w:fill="F2F2F2"/>
            <w:noWrap/>
            <w:vAlign w:val="center"/>
            <w:hideMark/>
          </w:tcPr>
          <w:p w:rsidR="009D01DA" w:rsidRPr="006F4D77" w:rsidRDefault="009D01DA" w:rsidP="005038C5">
            <w:pPr>
              <w:spacing w:after="0" w:line="240" w:lineRule="auto"/>
              <w:jc w:val="center"/>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Cena spolu</w:t>
            </w:r>
          </w:p>
        </w:tc>
      </w:tr>
      <w:tr w:rsidR="009D01DA" w:rsidRPr="006F4D77" w:rsidTr="005038C5">
        <w:trPr>
          <w:trHeight w:val="2905"/>
        </w:trPr>
        <w:tc>
          <w:tcPr>
            <w:tcW w:w="8560" w:type="dxa"/>
            <w:gridSpan w:val="12"/>
            <w:tcBorders>
              <w:top w:val="single" w:sz="4" w:space="0" w:color="auto"/>
              <w:left w:val="single" w:sz="8" w:space="0" w:color="auto"/>
              <w:right w:val="single" w:sz="4" w:space="0" w:color="auto"/>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1280" w:type="dxa"/>
            <w:gridSpan w:val="2"/>
            <w:tcBorders>
              <w:top w:val="single" w:sz="4" w:space="0" w:color="auto"/>
              <w:left w:val="nil"/>
              <w:right w:val="single" w:sz="8" w:space="0" w:color="000000"/>
            </w:tcBorders>
            <w:shd w:val="clear" w:color="auto" w:fill="auto"/>
            <w:noWrap/>
            <w:vAlign w:val="bottom"/>
            <w:hideMark/>
          </w:tcPr>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8560" w:type="dxa"/>
            <w:gridSpan w:val="1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r>
              <w:rPr>
                <w:rFonts w:ascii="Arial" w:eastAsia="Times New Roman" w:hAnsi="Arial" w:cs="Arial"/>
                <w:i/>
                <w:iCs/>
                <w:sz w:val="18"/>
                <w:szCs w:val="18"/>
                <w:lang w:eastAsia="sk-SK"/>
              </w:rPr>
              <w:t>Týmto považujeme reklamá</w:t>
            </w:r>
            <w:r w:rsidRPr="006F4D77">
              <w:rPr>
                <w:rFonts w:ascii="Arial" w:eastAsia="Times New Roman" w:hAnsi="Arial" w:cs="Arial"/>
                <w:i/>
                <w:iCs/>
                <w:sz w:val="18"/>
                <w:szCs w:val="18"/>
                <w:lang w:eastAsia="sk-SK"/>
              </w:rPr>
              <w:t xml:space="preserve">ciu </w:t>
            </w:r>
            <w:r>
              <w:rPr>
                <w:rFonts w:ascii="Arial" w:eastAsia="Times New Roman" w:hAnsi="Arial" w:cs="Arial"/>
                <w:i/>
                <w:iCs/>
                <w:sz w:val="18"/>
                <w:szCs w:val="18"/>
                <w:lang w:eastAsia="sk-SK"/>
              </w:rPr>
              <w:t xml:space="preserve">za </w:t>
            </w:r>
            <w:r w:rsidRPr="006F4D77">
              <w:rPr>
                <w:rFonts w:ascii="Arial" w:eastAsia="Times New Roman" w:hAnsi="Arial" w:cs="Arial"/>
                <w:i/>
                <w:iCs/>
                <w:sz w:val="18"/>
                <w:szCs w:val="18"/>
                <w:lang w:eastAsia="sk-SK"/>
              </w:rPr>
              <w:t>uzatvorenú.</w:t>
            </w:r>
          </w:p>
        </w:tc>
        <w:tc>
          <w:tcPr>
            <w:tcW w:w="12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8560" w:type="dxa"/>
            <w:gridSpan w:val="12"/>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9D01DA" w:rsidRPr="006F4D77" w:rsidRDefault="009D01DA" w:rsidP="005038C5">
            <w:pPr>
              <w:spacing w:after="0" w:line="240" w:lineRule="auto"/>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Dopravné náklady</w:t>
            </w:r>
          </w:p>
        </w:tc>
        <w:tc>
          <w:tcPr>
            <w:tcW w:w="1280" w:type="dxa"/>
            <w:gridSpan w:val="2"/>
            <w:tcBorders>
              <w:top w:val="single" w:sz="8" w:space="0" w:color="auto"/>
              <w:left w:val="nil"/>
              <w:bottom w:val="single" w:sz="4" w:space="0" w:color="auto"/>
              <w:right w:val="single" w:sz="8" w:space="0" w:color="000000"/>
            </w:tcBorders>
            <w:shd w:val="clear" w:color="000000" w:fill="F2F2F2"/>
            <w:noWrap/>
            <w:vAlign w:val="center"/>
            <w:hideMark/>
          </w:tcPr>
          <w:p w:rsidR="009D01DA" w:rsidRPr="006F4D77" w:rsidRDefault="009D01DA" w:rsidP="005038C5">
            <w:pPr>
              <w:spacing w:after="0" w:line="240" w:lineRule="auto"/>
              <w:jc w:val="center"/>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Cena spolu</w:t>
            </w:r>
          </w:p>
        </w:tc>
      </w:tr>
      <w:tr w:rsidR="009D01DA" w:rsidRPr="006F4D77" w:rsidTr="005038C5">
        <w:trPr>
          <w:trHeight w:val="255"/>
        </w:trPr>
        <w:tc>
          <w:tcPr>
            <w:tcW w:w="8560" w:type="dxa"/>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12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8560" w:type="dxa"/>
            <w:gridSpan w:val="12"/>
            <w:tcBorders>
              <w:top w:val="single" w:sz="4" w:space="0" w:color="auto"/>
              <w:left w:val="single" w:sz="8" w:space="0" w:color="auto"/>
              <w:bottom w:val="single" w:sz="8" w:space="0" w:color="auto"/>
              <w:right w:val="single" w:sz="4" w:space="0" w:color="auto"/>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c>
          <w:tcPr>
            <w:tcW w:w="128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195"/>
        </w:trPr>
        <w:tc>
          <w:tcPr>
            <w:tcW w:w="460" w:type="dxa"/>
            <w:tcBorders>
              <w:top w:val="nil"/>
              <w:left w:val="nil"/>
              <w:bottom w:val="nil"/>
              <w:right w:val="nil"/>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1992" w:type="dxa"/>
            <w:tcBorders>
              <w:top w:val="nil"/>
              <w:left w:val="nil"/>
              <w:bottom w:val="nil"/>
              <w:right w:val="nil"/>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580" w:type="dxa"/>
            <w:tcBorders>
              <w:top w:val="nil"/>
              <w:left w:val="nil"/>
              <w:bottom w:val="nil"/>
              <w:right w:val="nil"/>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747" w:type="dxa"/>
            <w:tcBorders>
              <w:top w:val="nil"/>
              <w:left w:val="nil"/>
              <w:bottom w:val="nil"/>
              <w:right w:val="nil"/>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80" w:type="dxa"/>
            <w:tcBorders>
              <w:top w:val="nil"/>
              <w:left w:val="nil"/>
              <w:bottom w:val="nil"/>
              <w:right w:val="nil"/>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428" w:type="dxa"/>
            <w:tcBorders>
              <w:top w:val="nil"/>
              <w:left w:val="nil"/>
              <w:bottom w:val="nil"/>
              <w:right w:val="nil"/>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533" w:type="dxa"/>
            <w:tcBorders>
              <w:top w:val="nil"/>
              <w:left w:val="nil"/>
              <w:bottom w:val="nil"/>
              <w:right w:val="nil"/>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580" w:type="dxa"/>
            <w:tcBorders>
              <w:top w:val="nil"/>
              <w:left w:val="nil"/>
              <w:bottom w:val="nil"/>
              <w:right w:val="nil"/>
            </w:tcBorders>
            <w:shd w:val="clear" w:color="auto" w:fill="auto"/>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180" w:type="dxa"/>
            <w:tcBorders>
              <w:top w:val="nil"/>
              <w:left w:val="nil"/>
              <w:bottom w:val="nil"/>
              <w:right w:val="nil"/>
            </w:tcBorders>
            <w:shd w:val="clear" w:color="auto" w:fill="auto"/>
            <w:noWrap/>
            <w:vAlign w:val="center"/>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70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r>
      <w:tr w:rsidR="009D01DA" w:rsidRPr="006F4D77" w:rsidTr="005038C5">
        <w:trPr>
          <w:trHeight w:val="255"/>
        </w:trPr>
        <w:tc>
          <w:tcPr>
            <w:tcW w:w="8560" w:type="dxa"/>
            <w:gridSpan w:val="12"/>
            <w:tcBorders>
              <w:top w:val="single" w:sz="8" w:space="0" w:color="auto"/>
              <w:left w:val="single" w:sz="8" w:space="0" w:color="auto"/>
              <w:bottom w:val="single" w:sz="4" w:space="0" w:color="auto"/>
              <w:right w:val="nil"/>
            </w:tcBorders>
            <w:shd w:val="clear" w:color="000000" w:fill="F2F2F2"/>
            <w:noWrap/>
            <w:vAlign w:val="center"/>
            <w:hideMark/>
          </w:tcPr>
          <w:p w:rsidR="009D01DA" w:rsidRPr="006F4D77" w:rsidRDefault="009D01DA" w:rsidP="005038C5">
            <w:pPr>
              <w:spacing w:after="0" w:line="240" w:lineRule="auto"/>
              <w:jc w:val="center"/>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 </w:t>
            </w:r>
          </w:p>
        </w:tc>
        <w:tc>
          <w:tcPr>
            <w:tcW w:w="1280" w:type="dxa"/>
            <w:gridSpan w:val="2"/>
            <w:tcBorders>
              <w:top w:val="single" w:sz="8" w:space="0" w:color="auto"/>
              <w:left w:val="single" w:sz="4" w:space="0" w:color="auto"/>
              <w:bottom w:val="single" w:sz="4" w:space="0" w:color="auto"/>
              <w:right w:val="single" w:sz="8" w:space="0" w:color="000000"/>
            </w:tcBorders>
            <w:shd w:val="clear" w:color="000000" w:fill="F2F2F2"/>
            <w:noWrap/>
            <w:vAlign w:val="center"/>
            <w:hideMark/>
          </w:tcPr>
          <w:p w:rsidR="009D01DA" w:rsidRPr="006F4D77" w:rsidRDefault="009D01DA" w:rsidP="005038C5">
            <w:pPr>
              <w:spacing w:after="0" w:line="240" w:lineRule="auto"/>
              <w:jc w:val="center"/>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Cena spolu</w:t>
            </w:r>
          </w:p>
        </w:tc>
      </w:tr>
      <w:tr w:rsidR="009D01DA" w:rsidRPr="006F4D77" w:rsidTr="005038C5">
        <w:trPr>
          <w:trHeight w:val="255"/>
        </w:trPr>
        <w:tc>
          <w:tcPr>
            <w:tcW w:w="8560" w:type="dxa"/>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9D01DA" w:rsidRPr="006F4D77" w:rsidRDefault="009D01DA" w:rsidP="005038C5">
            <w:pPr>
              <w:spacing w:after="0" w:line="240" w:lineRule="auto"/>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Cena  celkom bez DPH v €:</w:t>
            </w:r>
          </w:p>
        </w:tc>
        <w:tc>
          <w:tcPr>
            <w:tcW w:w="128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8560" w:type="dxa"/>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9D01DA" w:rsidRPr="006F4D77" w:rsidRDefault="009D01DA" w:rsidP="005038C5">
            <w:pPr>
              <w:spacing w:after="0" w:line="240" w:lineRule="auto"/>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DPH 20% v €:</w:t>
            </w:r>
          </w:p>
        </w:tc>
        <w:tc>
          <w:tcPr>
            <w:tcW w:w="128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D01DA" w:rsidRPr="006F4D77" w:rsidRDefault="009D01DA" w:rsidP="005038C5">
            <w:pPr>
              <w:spacing w:after="0" w:line="240" w:lineRule="auto"/>
              <w:jc w:val="right"/>
              <w:rPr>
                <w:rFonts w:ascii="Arial" w:eastAsia="Times New Roman" w:hAnsi="Arial" w:cs="Arial"/>
                <w:i/>
                <w:iCs/>
                <w:sz w:val="18"/>
                <w:szCs w:val="18"/>
                <w:lang w:eastAsia="sk-SK"/>
              </w:rPr>
            </w:pPr>
            <w:r w:rsidRPr="006F4D77">
              <w:rPr>
                <w:rFonts w:ascii="Arial" w:eastAsia="Times New Roman" w:hAnsi="Arial" w:cs="Arial"/>
                <w:i/>
                <w:iCs/>
                <w:sz w:val="18"/>
                <w:szCs w:val="18"/>
                <w:lang w:eastAsia="sk-SK"/>
              </w:rPr>
              <w:t> </w:t>
            </w:r>
          </w:p>
        </w:tc>
      </w:tr>
      <w:tr w:rsidR="009D01DA" w:rsidRPr="006F4D77" w:rsidTr="005038C5">
        <w:trPr>
          <w:trHeight w:val="255"/>
        </w:trPr>
        <w:tc>
          <w:tcPr>
            <w:tcW w:w="8560" w:type="dxa"/>
            <w:gridSpan w:val="12"/>
            <w:tcBorders>
              <w:top w:val="single" w:sz="4" w:space="0" w:color="auto"/>
              <w:left w:val="single" w:sz="8" w:space="0" w:color="auto"/>
              <w:bottom w:val="single" w:sz="8" w:space="0" w:color="auto"/>
              <w:right w:val="single" w:sz="4" w:space="0" w:color="auto"/>
            </w:tcBorders>
            <w:shd w:val="clear" w:color="auto" w:fill="auto"/>
            <w:vAlign w:val="center"/>
            <w:hideMark/>
          </w:tcPr>
          <w:p w:rsidR="009D01DA" w:rsidRPr="006F4D77" w:rsidRDefault="009D01DA" w:rsidP="005038C5">
            <w:pPr>
              <w:spacing w:after="0" w:line="240" w:lineRule="auto"/>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Cena celkom vrátane DPH v €:</w:t>
            </w:r>
          </w:p>
        </w:tc>
        <w:tc>
          <w:tcPr>
            <w:tcW w:w="128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9D01DA" w:rsidRPr="006F4D77" w:rsidRDefault="009D01DA" w:rsidP="005038C5">
            <w:pPr>
              <w:spacing w:after="0" w:line="240" w:lineRule="auto"/>
              <w:jc w:val="right"/>
              <w:rPr>
                <w:rFonts w:ascii="Arial" w:eastAsia="Times New Roman" w:hAnsi="Arial" w:cs="Arial"/>
                <w:b/>
                <w:bCs/>
                <w:i/>
                <w:iCs/>
                <w:sz w:val="18"/>
                <w:szCs w:val="18"/>
                <w:lang w:eastAsia="sk-SK"/>
              </w:rPr>
            </w:pPr>
            <w:r w:rsidRPr="006F4D77">
              <w:rPr>
                <w:rFonts w:ascii="Arial" w:eastAsia="Times New Roman" w:hAnsi="Arial" w:cs="Arial"/>
                <w:b/>
                <w:bCs/>
                <w:i/>
                <w:iCs/>
                <w:sz w:val="18"/>
                <w:szCs w:val="18"/>
                <w:lang w:eastAsia="sk-SK"/>
              </w:rPr>
              <w:t> </w:t>
            </w:r>
          </w:p>
        </w:tc>
      </w:tr>
      <w:tr w:rsidR="009D01DA" w:rsidRPr="006F4D77" w:rsidTr="005038C5">
        <w:trPr>
          <w:trHeight w:val="675"/>
        </w:trPr>
        <w:tc>
          <w:tcPr>
            <w:tcW w:w="9840" w:type="dxa"/>
            <w:gridSpan w:val="14"/>
            <w:tcBorders>
              <w:top w:val="single" w:sz="8" w:space="0" w:color="auto"/>
              <w:left w:val="nil"/>
              <w:bottom w:val="nil"/>
              <w:right w:val="nil"/>
            </w:tcBorders>
            <w:shd w:val="clear" w:color="auto" w:fill="auto"/>
            <w:vAlign w:val="center"/>
            <w:hideMark/>
          </w:tcPr>
          <w:p w:rsidR="009D01DA" w:rsidRPr="006F4D77" w:rsidRDefault="009D01DA" w:rsidP="005038C5">
            <w:pPr>
              <w:spacing w:after="0" w:line="240" w:lineRule="auto"/>
              <w:jc w:val="center"/>
              <w:rPr>
                <w:rFonts w:ascii="Arial" w:eastAsia="Times New Roman" w:hAnsi="Arial" w:cs="Arial"/>
                <w:i/>
                <w:iCs/>
                <w:sz w:val="14"/>
                <w:szCs w:val="14"/>
                <w:lang w:eastAsia="sk-SK"/>
              </w:rPr>
            </w:pPr>
            <w:r w:rsidRPr="006F4D77">
              <w:rPr>
                <w:rFonts w:ascii="Arial" w:eastAsia="Times New Roman" w:hAnsi="Arial" w:cs="Arial"/>
                <w:i/>
                <w:iCs/>
                <w:sz w:val="14"/>
                <w:szCs w:val="14"/>
                <w:lang w:eastAsia="sk-SK"/>
              </w:rPr>
              <w:t xml:space="preserve">Zmluvné strany sa dohodli, že penále z omeškania úhrady po termíne splatnosti faktúry činí 0,05% </w:t>
            </w:r>
            <w:proofErr w:type="spellStart"/>
            <w:r w:rsidRPr="006F4D77">
              <w:rPr>
                <w:rFonts w:ascii="Arial" w:eastAsia="Times New Roman" w:hAnsi="Arial" w:cs="Arial"/>
                <w:i/>
                <w:iCs/>
                <w:sz w:val="14"/>
                <w:szCs w:val="14"/>
                <w:lang w:eastAsia="sk-SK"/>
              </w:rPr>
              <w:t>vyfaktúrovanej</w:t>
            </w:r>
            <w:proofErr w:type="spellEnd"/>
            <w:r w:rsidRPr="006F4D77">
              <w:rPr>
                <w:rFonts w:ascii="Arial" w:eastAsia="Times New Roman" w:hAnsi="Arial" w:cs="Arial"/>
                <w:i/>
                <w:iCs/>
                <w:sz w:val="14"/>
                <w:szCs w:val="14"/>
                <w:lang w:eastAsia="sk-SK"/>
              </w:rPr>
              <w:t xml:space="preserve"> hodnoty za každý deň </w:t>
            </w:r>
            <w:proofErr w:type="spellStart"/>
            <w:r w:rsidRPr="006F4D77">
              <w:rPr>
                <w:rFonts w:ascii="Arial" w:eastAsia="Times New Roman" w:hAnsi="Arial" w:cs="Arial"/>
                <w:i/>
                <w:iCs/>
                <w:sz w:val="14"/>
                <w:szCs w:val="14"/>
                <w:lang w:eastAsia="sk-SK"/>
              </w:rPr>
              <w:t>omeškania.Cena</w:t>
            </w:r>
            <w:proofErr w:type="spellEnd"/>
            <w:r w:rsidRPr="006F4D77">
              <w:rPr>
                <w:rFonts w:ascii="Arial" w:eastAsia="Times New Roman" w:hAnsi="Arial" w:cs="Arial"/>
                <w:i/>
                <w:iCs/>
                <w:sz w:val="14"/>
                <w:szCs w:val="14"/>
                <w:lang w:eastAsia="sk-SK"/>
              </w:rPr>
              <w:t xml:space="preserve"> celkom je vzájomne dohodnutou zmluvnou cenou v zmysle §546 ods.1 </w:t>
            </w:r>
            <w:proofErr w:type="spellStart"/>
            <w:r w:rsidRPr="006F4D77">
              <w:rPr>
                <w:rFonts w:ascii="Arial" w:eastAsia="Times New Roman" w:hAnsi="Arial" w:cs="Arial"/>
                <w:i/>
                <w:iCs/>
                <w:sz w:val="14"/>
                <w:szCs w:val="14"/>
                <w:lang w:eastAsia="sk-SK"/>
              </w:rPr>
              <w:t>Obch.zákonníka.S</w:t>
            </w:r>
            <w:proofErr w:type="spellEnd"/>
            <w:r w:rsidRPr="006F4D77">
              <w:rPr>
                <w:rFonts w:ascii="Arial" w:eastAsia="Times New Roman" w:hAnsi="Arial" w:cs="Arial"/>
                <w:i/>
                <w:iCs/>
                <w:sz w:val="14"/>
                <w:szCs w:val="14"/>
                <w:lang w:eastAsia="sk-SK"/>
              </w:rPr>
              <w:t> dohodami súhlasím a zároveň preberám a potvrdzujem  správnosť vykázaných údajov.</w:t>
            </w:r>
          </w:p>
        </w:tc>
      </w:tr>
      <w:tr w:rsidR="009D01DA" w:rsidRPr="006F4D77" w:rsidTr="005038C5">
        <w:trPr>
          <w:trHeight w:val="180"/>
        </w:trPr>
        <w:tc>
          <w:tcPr>
            <w:tcW w:w="9840" w:type="dxa"/>
            <w:gridSpan w:val="14"/>
            <w:tcBorders>
              <w:top w:val="nil"/>
              <w:left w:val="nil"/>
              <w:bottom w:val="nil"/>
              <w:right w:val="nil"/>
            </w:tcBorders>
            <w:shd w:val="clear" w:color="auto" w:fill="auto"/>
            <w:noWrap/>
            <w:vAlign w:val="center"/>
            <w:hideMark/>
          </w:tcPr>
          <w:p w:rsidR="009D01DA" w:rsidRPr="006F4D77" w:rsidRDefault="009D01DA" w:rsidP="005038C5">
            <w:pPr>
              <w:spacing w:after="0" w:line="240" w:lineRule="auto"/>
              <w:jc w:val="center"/>
              <w:rPr>
                <w:rFonts w:ascii="Arial" w:eastAsia="Times New Roman" w:hAnsi="Arial" w:cs="Arial"/>
                <w:i/>
                <w:iCs/>
                <w:sz w:val="12"/>
                <w:szCs w:val="12"/>
                <w:lang w:eastAsia="sk-SK"/>
              </w:rPr>
            </w:pPr>
          </w:p>
        </w:tc>
      </w:tr>
      <w:tr w:rsidR="009D01DA" w:rsidRPr="006F4D77" w:rsidTr="005038C5">
        <w:trPr>
          <w:trHeight w:val="180"/>
        </w:trPr>
        <w:tc>
          <w:tcPr>
            <w:tcW w:w="460" w:type="dxa"/>
            <w:tcBorders>
              <w:top w:val="nil"/>
              <w:left w:val="nil"/>
              <w:bottom w:val="nil"/>
              <w:right w:val="nil"/>
            </w:tcBorders>
            <w:shd w:val="clear" w:color="auto" w:fill="auto"/>
            <w:noWrap/>
            <w:vAlign w:val="center"/>
            <w:hideMark/>
          </w:tcPr>
          <w:p w:rsidR="009D01DA" w:rsidRPr="006F4D77" w:rsidRDefault="009D01DA" w:rsidP="005038C5">
            <w:pPr>
              <w:spacing w:after="0" w:line="240" w:lineRule="auto"/>
              <w:jc w:val="center"/>
              <w:rPr>
                <w:rFonts w:ascii="Arial" w:eastAsia="Times New Roman" w:hAnsi="Arial" w:cs="Arial"/>
                <w:sz w:val="14"/>
                <w:szCs w:val="14"/>
                <w:lang w:eastAsia="sk-SK"/>
              </w:rPr>
            </w:pPr>
          </w:p>
        </w:tc>
        <w:tc>
          <w:tcPr>
            <w:tcW w:w="1992" w:type="dxa"/>
            <w:tcBorders>
              <w:top w:val="nil"/>
              <w:left w:val="nil"/>
              <w:bottom w:val="nil"/>
              <w:right w:val="nil"/>
            </w:tcBorders>
            <w:shd w:val="clear" w:color="auto" w:fill="auto"/>
            <w:noWrap/>
            <w:vAlign w:val="center"/>
            <w:hideMark/>
          </w:tcPr>
          <w:p w:rsidR="009D01DA" w:rsidRPr="006F4D77" w:rsidRDefault="009D01DA" w:rsidP="005038C5">
            <w:pPr>
              <w:spacing w:after="0" w:line="240" w:lineRule="auto"/>
              <w:jc w:val="center"/>
              <w:rPr>
                <w:rFonts w:ascii="Arial" w:eastAsia="Times New Roman" w:hAnsi="Arial" w:cs="Arial"/>
                <w:sz w:val="16"/>
                <w:szCs w:val="16"/>
                <w:lang w:eastAsia="sk-SK"/>
              </w:rPr>
            </w:pPr>
            <w:r w:rsidRPr="006F4D77">
              <w:rPr>
                <w:rFonts w:ascii="Arial" w:eastAsia="Times New Roman" w:hAnsi="Arial" w:cs="Arial"/>
                <w:sz w:val="16"/>
                <w:szCs w:val="16"/>
                <w:lang w:eastAsia="sk-SK"/>
              </w:rPr>
              <w:t xml:space="preserve">        </w:t>
            </w:r>
            <w:r>
              <w:rPr>
                <w:rFonts w:ascii="Arial" w:eastAsia="Times New Roman" w:hAnsi="Arial" w:cs="Arial"/>
                <w:sz w:val="18"/>
                <w:szCs w:val="18"/>
                <w:lang w:eastAsia="sk-SK"/>
              </w:rPr>
              <w:t>tel.: 0910 315 415</w:t>
            </w: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sz w:val="14"/>
                <w:szCs w:val="14"/>
                <w:lang w:eastAsia="sk-SK"/>
              </w:rPr>
            </w:pPr>
          </w:p>
        </w:tc>
        <w:tc>
          <w:tcPr>
            <w:tcW w:w="747"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4"/>
                <w:szCs w:val="14"/>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4"/>
                <w:szCs w:val="14"/>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4"/>
                <w:szCs w:val="14"/>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4"/>
                <w:szCs w:val="14"/>
                <w:lang w:eastAsia="sk-SK"/>
              </w:rPr>
            </w:pPr>
          </w:p>
        </w:tc>
        <w:tc>
          <w:tcPr>
            <w:tcW w:w="2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4"/>
                <w:szCs w:val="14"/>
                <w:lang w:eastAsia="sk-SK"/>
              </w:rPr>
            </w:pPr>
          </w:p>
        </w:tc>
        <w:tc>
          <w:tcPr>
            <w:tcW w:w="428"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4"/>
                <w:szCs w:val="14"/>
                <w:lang w:eastAsia="sk-SK"/>
              </w:rPr>
            </w:pPr>
          </w:p>
        </w:tc>
        <w:tc>
          <w:tcPr>
            <w:tcW w:w="533"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4"/>
                <w:szCs w:val="14"/>
                <w:lang w:eastAsia="sk-SK"/>
              </w:rPr>
            </w:pP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4"/>
                <w:szCs w:val="14"/>
                <w:lang w:eastAsia="sk-SK"/>
              </w:rPr>
            </w:pPr>
          </w:p>
        </w:tc>
        <w:tc>
          <w:tcPr>
            <w:tcW w:w="21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4"/>
                <w:szCs w:val="14"/>
                <w:lang w:eastAsia="sk-SK"/>
              </w:rPr>
            </w:pPr>
          </w:p>
        </w:tc>
        <w:tc>
          <w:tcPr>
            <w:tcW w:w="70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4"/>
                <w:szCs w:val="14"/>
                <w:lang w:eastAsia="sk-SK"/>
              </w:rPr>
            </w:pP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4"/>
                <w:szCs w:val="14"/>
                <w:lang w:eastAsia="sk-SK"/>
              </w:rPr>
            </w:pPr>
          </w:p>
        </w:tc>
      </w:tr>
      <w:tr w:rsidR="009D01DA" w:rsidRPr="006F4D77" w:rsidTr="005038C5">
        <w:trPr>
          <w:trHeight w:val="300"/>
        </w:trPr>
        <w:tc>
          <w:tcPr>
            <w:tcW w:w="4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sz w:val="20"/>
                <w:szCs w:val="20"/>
                <w:lang w:eastAsia="sk-SK"/>
              </w:rPr>
            </w:pPr>
          </w:p>
        </w:tc>
        <w:tc>
          <w:tcPr>
            <w:tcW w:w="1992"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b/>
                <w:bCs/>
                <w:sz w:val="20"/>
                <w:szCs w:val="20"/>
                <w:lang w:eastAsia="sk-SK"/>
              </w:rPr>
            </w:pPr>
            <w:r w:rsidRPr="006F4D77">
              <w:rPr>
                <w:rFonts w:ascii="Arial" w:eastAsia="Times New Roman" w:hAnsi="Arial" w:cs="Arial"/>
                <w:b/>
                <w:bCs/>
                <w:sz w:val="20"/>
                <w:szCs w:val="20"/>
                <w:lang w:eastAsia="sk-SK"/>
              </w:rPr>
              <w:t xml:space="preserve"> </w:t>
            </w: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sz w:val="20"/>
                <w:szCs w:val="20"/>
                <w:lang w:eastAsia="sk-SK"/>
              </w:rPr>
            </w:pPr>
          </w:p>
        </w:tc>
        <w:tc>
          <w:tcPr>
            <w:tcW w:w="747"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sz w:val="20"/>
                <w:szCs w:val="20"/>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b/>
                <w:bCs/>
                <w:i/>
                <w:iCs/>
                <w:sz w:val="18"/>
                <w:szCs w:val="18"/>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p>
        </w:tc>
        <w:tc>
          <w:tcPr>
            <w:tcW w:w="2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p>
        </w:tc>
        <w:tc>
          <w:tcPr>
            <w:tcW w:w="428"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p>
        </w:tc>
        <w:tc>
          <w:tcPr>
            <w:tcW w:w="533"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p>
        </w:tc>
        <w:tc>
          <w:tcPr>
            <w:tcW w:w="21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1280" w:type="dxa"/>
            <w:gridSpan w:val="2"/>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18"/>
                <w:szCs w:val="18"/>
                <w:lang w:eastAsia="sk-SK"/>
              </w:rPr>
            </w:pPr>
          </w:p>
        </w:tc>
      </w:tr>
      <w:tr w:rsidR="009D01DA" w:rsidRPr="006F4D77" w:rsidTr="005038C5">
        <w:trPr>
          <w:trHeight w:val="300"/>
        </w:trPr>
        <w:tc>
          <w:tcPr>
            <w:tcW w:w="4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20"/>
                <w:szCs w:val="20"/>
                <w:lang w:eastAsia="sk-SK"/>
              </w:rPr>
            </w:pPr>
          </w:p>
        </w:tc>
        <w:tc>
          <w:tcPr>
            <w:tcW w:w="2572" w:type="dxa"/>
            <w:gridSpan w:val="2"/>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sz w:val="20"/>
                <w:szCs w:val="20"/>
                <w:u w:val="single"/>
                <w:lang w:eastAsia="sk-SK"/>
              </w:rPr>
            </w:pPr>
          </w:p>
        </w:tc>
        <w:tc>
          <w:tcPr>
            <w:tcW w:w="747"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20"/>
                <w:szCs w:val="20"/>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20"/>
                <w:szCs w:val="20"/>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20"/>
                <w:szCs w:val="20"/>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20"/>
                <w:szCs w:val="20"/>
                <w:lang w:eastAsia="sk-SK"/>
              </w:rPr>
            </w:pPr>
          </w:p>
        </w:tc>
        <w:tc>
          <w:tcPr>
            <w:tcW w:w="1241" w:type="dxa"/>
            <w:gridSpan w:val="3"/>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20"/>
                <w:szCs w:val="20"/>
                <w:lang w:eastAsia="sk-SK"/>
              </w:rPr>
            </w:pPr>
            <w:r w:rsidRPr="006F4D77">
              <w:rPr>
                <w:rFonts w:ascii="Arial" w:eastAsia="Times New Roman" w:hAnsi="Arial" w:cs="Arial"/>
                <w:i/>
                <w:iCs/>
                <w:sz w:val="20"/>
                <w:szCs w:val="20"/>
                <w:lang w:eastAsia="sk-SK"/>
              </w:rPr>
              <w:t> </w:t>
            </w: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20"/>
                <w:szCs w:val="20"/>
                <w:lang w:eastAsia="sk-SK"/>
              </w:rPr>
            </w:pPr>
          </w:p>
        </w:tc>
        <w:tc>
          <w:tcPr>
            <w:tcW w:w="2180" w:type="dxa"/>
            <w:tcBorders>
              <w:top w:val="nil"/>
              <w:left w:val="nil"/>
              <w:bottom w:val="single" w:sz="4" w:space="0" w:color="auto"/>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20"/>
                <w:szCs w:val="20"/>
                <w:lang w:eastAsia="sk-SK"/>
              </w:rPr>
            </w:pPr>
            <w:r w:rsidRPr="006F4D77">
              <w:rPr>
                <w:rFonts w:ascii="Arial" w:eastAsia="Times New Roman" w:hAnsi="Arial" w:cs="Arial"/>
                <w:i/>
                <w:iCs/>
                <w:sz w:val="20"/>
                <w:szCs w:val="20"/>
                <w:lang w:eastAsia="sk-SK"/>
              </w:rPr>
              <w:t> </w:t>
            </w:r>
          </w:p>
        </w:tc>
        <w:tc>
          <w:tcPr>
            <w:tcW w:w="70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i/>
                <w:iCs/>
                <w:sz w:val="20"/>
                <w:szCs w:val="20"/>
                <w:lang w:eastAsia="sk-SK"/>
              </w:rPr>
            </w:pP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20"/>
                <w:szCs w:val="20"/>
                <w:lang w:eastAsia="sk-SK"/>
              </w:rPr>
            </w:pPr>
          </w:p>
        </w:tc>
      </w:tr>
      <w:tr w:rsidR="009D01DA" w:rsidRPr="006F4D77" w:rsidTr="005038C5">
        <w:trPr>
          <w:trHeight w:val="300"/>
        </w:trPr>
        <w:tc>
          <w:tcPr>
            <w:tcW w:w="4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sz w:val="20"/>
                <w:szCs w:val="20"/>
                <w:lang w:eastAsia="sk-SK"/>
              </w:rPr>
            </w:pPr>
          </w:p>
        </w:tc>
        <w:tc>
          <w:tcPr>
            <w:tcW w:w="2572" w:type="dxa"/>
            <w:gridSpan w:val="2"/>
            <w:tcBorders>
              <w:top w:val="single" w:sz="4" w:space="0" w:color="auto"/>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CE" w:eastAsia="Times New Roman" w:hAnsi="Arial CE" w:cs="Arial CE"/>
                <w:sz w:val="16"/>
                <w:szCs w:val="16"/>
                <w:lang w:eastAsia="sk-SK"/>
              </w:rPr>
            </w:pPr>
            <w:r w:rsidRPr="006F4D77">
              <w:rPr>
                <w:rFonts w:ascii="Arial CE" w:eastAsia="Times New Roman" w:hAnsi="Arial CE" w:cs="Arial CE"/>
                <w:sz w:val="16"/>
                <w:szCs w:val="16"/>
                <w:lang w:eastAsia="sk-SK"/>
              </w:rPr>
              <w:t xml:space="preserve">Preberajúci </w:t>
            </w:r>
          </w:p>
        </w:tc>
        <w:tc>
          <w:tcPr>
            <w:tcW w:w="747"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1241" w:type="dxa"/>
            <w:gridSpan w:val="3"/>
            <w:tcBorders>
              <w:top w:val="single" w:sz="4" w:space="0" w:color="auto"/>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CE" w:eastAsia="Times New Roman" w:hAnsi="Arial CE" w:cs="Arial CE"/>
                <w:sz w:val="16"/>
                <w:szCs w:val="16"/>
                <w:lang w:eastAsia="sk-SK"/>
              </w:rPr>
            </w:pPr>
            <w:r w:rsidRPr="006F4D77">
              <w:rPr>
                <w:rFonts w:ascii="Arial CE" w:eastAsia="Times New Roman" w:hAnsi="Arial CE" w:cs="Arial CE"/>
                <w:sz w:val="16"/>
                <w:szCs w:val="16"/>
                <w:lang w:eastAsia="sk-SK"/>
              </w:rPr>
              <w:t>Dátum</w:t>
            </w: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sz w:val="20"/>
                <w:szCs w:val="20"/>
                <w:lang w:eastAsia="sk-SK"/>
              </w:rPr>
            </w:pPr>
          </w:p>
        </w:tc>
        <w:tc>
          <w:tcPr>
            <w:tcW w:w="21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w:eastAsia="Times New Roman" w:hAnsi="Arial" w:cs="Arial"/>
                <w:sz w:val="16"/>
                <w:szCs w:val="16"/>
                <w:lang w:eastAsia="sk-SK"/>
              </w:rPr>
            </w:pPr>
            <w:proofErr w:type="spellStart"/>
            <w:r w:rsidRPr="006F4D77">
              <w:rPr>
                <w:rFonts w:ascii="Arial" w:eastAsia="Times New Roman" w:hAnsi="Arial" w:cs="Arial"/>
                <w:sz w:val="16"/>
                <w:szCs w:val="16"/>
                <w:lang w:eastAsia="sk-SK"/>
              </w:rPr>
              <w:t>Odovdzávajúci</w:t>
            </w:r>
            <w:proofErr w:type="spellEnd"/>
          </w:p>
        </w:tc>
        <w:tc>
          <w:tcPr>
            <w:tcW w:w="70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jc w:val="center"/>
              <w:rPr>
                <w:rFonts w:ascii="Arial CE" w:eastAsia="Times New Roman" w:hAnsi="Arial CE" w:cs="Arial CE"/>
                <w:sz w:val="16"/>
                <w:szCs w:val="16"/>
                <w:lang w:eastAsia="sk-SK"/>
              </w:rPr>
            </w:pP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sz w:val="20"/>
                <w:szCs w:val="20"/>
                <w:lang w:eastAsia="sk-SK"/>
              </w:rPr>
            </w:pPr>
          </w:p>
        </w:tc>
      </w:tr>
      <w:tr w:rsidR="009D01DA" w:rsidRPr="006F4D77" w:rsidTr="005038C5">
        <w:trPr>
          <w:trHeight w:val="255"/>
        </w:trPr>
        <w:tc>
          <w:tcPr>
            <w:tcW w:w="4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1992"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747"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6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2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428"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sz w:val="20"/>
                <w:szCs w:val="20"/>
                <w:lang w:eastAsia="sk-SK"/>
              </w:rPr>
            </w:pPr>
          </w:p>
        </w:tc>
        <w:tc>
          <w:tcPr>
            <w:tcW w:w="533"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sz w:val="20"/>
                <w:szCs w:val="20"/>
                <w:lang w:eastAsia="sk-SK"/>
              </w:rPr>
            </w:pP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sz w:val="20"/>
                <w:szCs w:val="20"/>
                <w:lang w:eastAsia="sk-SK"/>
              </w:rPr>
            </w:pPr>
          </w:p>
        </w:tc>
        <w:tc>
          <w:tcPr>
            <w:tcW w:w="21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i/>
                <w:iCs/>
                <w:sz w:val="18"/>
                <w:szCs w:val="18"/>
                <w:lang w:eastAsia="sk-SK"/>
              </w:rPr>
            </w:pPr>
          </w:p>
        </w:tc>
        <w:tc>
          <w:tcPr>
            <w:tcW w:w="70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sz w:val="20"/>
                <w:szCs w:val="20"/>
                <w:lang w:eastAsia="sk-SK"/>
              </w:rPr>
            </w:pPr>
          </w:p>
        </w:tc>
        <w:tc>
          <w:tcPr>
            <w:tcW w:w="580" w:type="dxa"/>
            <w:tcBorders>
              <w:top w:val="nil"/>
              <w:left w:val="nil"/>
              <w:bottom w:val="nil"/>
              <w:right w:val="nil"/>
            </w:tcBorders>
            <w:shd w:val="clear" w:color="auto" w:fill="auto"/>
            <w:noWrap/>
            <w:vAlign w:val="bottom"/>
            <w:hideMark/>
          </w:tcPr>
          <w:p w:rsidR="009D01DA" w:rsidRPr="006F4D77" w:rsidRDefault="009D01DA" w:rsidP="005038C5">
            <w:pPr>
              <w:spacing w:after="0" w:line="240" w:lineRule="auto"/>
              <w:rPr>
                <w:rFonts w:ascii="Arial" w:eastAsia="Times New Roman" w:hAnsi="Arial" w:cs="Arial"/>
                <w:sz w:val="20"/>
                <w:szCs w:val="20"/>
                <w:lang w:eastAsia="sk-SK"/>
              </w:rPr>
            </w:pPr>
          </w:p>
        </w:tc>
      </w:tr>
    </w:tbl>
    <w:p w:rsidR="00767F04" w:rsidRPr="00767F04" w:rsidRDefault="00767F04" w:rsidP="00767F04">
      <w:pPr>
        <w:rPr>
          <w:rFonts w:ascii="Calibri" w:eastAsia="Times New Roman" w:hAnsi="Calibri" w:cs="Calibri"/>
          <w:color w:val="000000"/>
          <w:lang w:eastAsia="sk-SK"/>
        </w:rPr>
      </w:pPr>
    </w:p>
    <w:sectPr w:rsidR="00767F04" w:rsidRPr="00767F04" w:rsidSect="0056397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BE3" w:rsidRDefault="00AD6BE3" w:rsidP="00B4279E">
      <w:pPr>
        <w:spacing w:after="0" w:line="240" w:lineRule="auto"/>
      </w:pPr>
      <w:r>
        <w:separator/>
      </w:r>
    </w:p>
  </w:endnote>
  <w:endnote w:type="continuationSeparator" w:id="0">
    <w:p w:rsidR="00AD6BE3" w:rsidRDefault="00AD6BE3" w:rsidP="00B42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BE3" w:rsidRDefault="00AD6BE3" w:rsidP="00B4279E">
      <w:pPr>
        <w:spacing w:after="0" w:line="240" w:lineRule="auto"/>
      </w:pPr>
      <w:r>
        <w:separator/>
      </w:r>
    </w:p>
  </w:footnote>
  <w:footnote w:type="continuationSeparator" w:id="0">
    <w:p w:rsidR="00AD6BE3" w:rsidRDefault="00AD6BE3" w:rsidP="00B427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9E" w:rsidRPr="00B4279E" w:rsidRDefault="00B4279E" w:rsidP="00B4279E">
    <w:pPr>
      <w:pStyle w:val="Hlavika"/>
      <w:ind w:firstLine="3540"/>
      <w:jc w:val="right"/>
      <w:rPr>
        <w:sz w:val="20"/>
        <w:szCs w:val="20"/>
      </w:rPr>
    </w:pPr>
    <w:r>
      <w:rPr>
        <w:noProof/>
        <w:sz w:val="16"/>
        <w:szCs w:val="16"/>
        <w:lang w:eastAsia="sk-SK"/>
      </w:rPr>
      <w:drawing>
        <wp:anchor distT="0" distB="0" distL="114300" distR="114300" simplePos="0" relativeHeight="251658240" behindDoc="1" locked="0" layoutInCell="1" allowOverlap="1">
          <wp:simplePos x="0" y="0"/>
          <wp:positionH relativeFrom="column">
            <wp:posOffset>5817235</wp:posOffset>
          </wp:positionH>
          <wp:positionV relativeFrom="paragraph">
            <wp:posOffset>-281940</wp:posOffset>
          </wp:positionV>
          <wp:extent cx="651510" cy="617220"/>
          <wp:effectExtent l="19050" t="0" r="0" b="0"/>
          <wp:wrapTight wrapText="bothSides">
            <wp:wrapPolygon edited="0">
              <wp:start x="-632" y="0"/>
              <wp:lineTo x="-632" y="20667"/>
              <wp:lineTo x="21474" y="20667"/>
              <wp:lineTo x="21474" y="0"/>
              <wp:lineTo x="-632" y="0"/>
            </wp:wrapPolygon>
          </wp:wrapTight>
          <wp:docPr id="1" name="Obrázok 0" descr="DOM KAVY_krivky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 KAVY_krivky (4).jpg"/>
                  <pic:cNvPicPr/>
                </pic:nvPicPr>
                <pic:blipFill>
                  <a:blip r:embed="rId1"/>
                  <a:stretch>
                    <a:fillRect/>
                  </a:stretch>
                </pic:blipFill>
                <pic:spPr>
                  <a:xfrm>
                    <a:off x="0" y="0"/>
                    <a:ext cx="651510" cy="617220"/>
                  </a:xfrm>
                  <a:prstGeom prst="rect">
                    <a:avLst/>
                  </a:prstGeom>
                </pic:spPr>
              </pic:pic>
            </a:graphicData>
          </a:graphic>
        </wp:anchor>
      </w:drawing>
    </w:r>
    <w:proofErr w:type="spellStart"/>
    <w:r w:rsidRPr="00B4279E">
      <w:rPr>
        <w:sz w:val="20"/>
        <w:szCs w:val="20"/>
      </w:rPr>
      <w:t>Musetti</w:t>
    </w:r>
    <w:proofErr w:type="spellEnd"/>
    <w:r w:rsidRPr="00B4279E">
      <w:rPr>
        <w:sz w:val="20"/>
        <w:szCs w:val="20"/>
      </w:rPr>
      <w:t xml:space="preserve"> Slovakia, s.r.o. Hraničná 53, 821 05 Bratislava</w:t>
    </w:r>
  </w:p>
  <w:p w:rsidR="00B4279E" w:rsidRPr="00B4279E" w:rsidRDefault="00B4279E" w:rsidP="00B4279E">
    <w:pPr>
      <w:pStyle w:val="Hlavika"/>
      <w:jc w:val="right"/>
      <w:rPr>
        <w:sz w:val="20"/>
        <w:szCs w:val="20"/>
      </w:rPr>
    </w:pPr>
    <w:r>
      <w:rPr>
        <w:sz w:val="20"/>
        <w:szCs w:val="20"/>
      </w:rPr>
      <w:tab/>
    </w:r>
    <w:proofErr w:type="spellStart"/>
    <w:r w:rsidRPr="00B4279E">
      <w:rPr>
        <w:sz w:val="20"/>
        <w:szCs w:val="20"/>
      </w:rPr>
      <w:t>Showroom</w:t>
    </w:r>
    <w:proofErr w:type="spellEnd"/>
    <w:r w:rsidRPr="00B4279E">
      <w:rPr>
        <w:sz w:val="20"/>
        <w:szCs w:val="20"/>
      </w:rPr>
      <w:t xml:space="preserve">: Dom kávy, Logistická 6, 917 01 Trnava </w:t>
    </w:r>
    <w:r w:rsidRPr="00B4279E">
      <w:rPr>
        <w:sz w:val="20"/>
        <w:szCs w:val="20"/>
      </w:rPr>
      <w:ptab w:relativeTo="margin" w:alignment="center" w:leader="none"/>
    </w:r>
    <w:r w:rsidRPr="00B4279E">
      <w:rPr>
        <w:sz w:val="20"/>
        <w:szCs w:val="20"/>
      </w:rP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B4279E"/>
    <w:rsid w:val="00031893"/>
    <w:rsid w:val="0008626D"/>
    <w:rsid w:val="00563973"/>
    <w:rsid w:val="00574050"/>
    <w:rsid w:val="007306A4"/>
    <w:rsid w:val="00767F04"/>
    <w:rsid w:val="0079041A"/>
    <w:rsid w:val="00811267"/>
    <w:rsid w:val="009D01DA"/>
    <w:rsid w:val="00A410E8"/>
    <w:rsid w:val="00AD6BE3"/>
    <w:rsid w:val="00B4279E"/>
    <w:rsid w:val="00BE0B72"/>
    <w:rsid w:val="00C55579"/>
    <w:rsid w:val="00CA4F6A"/>
    <w:rsid w:val="00CA62EB"/>
    <w:rsid w:val="00DB5B38"/>
    <w:rsid w:val="00DE3CA8"/>
    <w:rsid w:val="00DF243D"/>
    <w:rsid w:val="00FC351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6397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B4279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B4279E"/>
  </w:style>
  <w:style w:type="paragraph" w:styleId="Pta">
    <w:name w:val="footer"/>
    <w:basedOn w:val="Normlny"/>
    <w:link w:val="PtaChar"/>
    <w:uiPriority w:val="99"/>
    <w:semiHidden/>
    <w:unhideWhenUsed/>
    <w:rsid w:val="00B4279E"/>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B4279E"/>
  </w:style>
  <w:style w:type="paragraph" w:styleId="Textbubliny">
    <w:name w:val="Balloon Text"/>
    <w:basedOn w:val="Normlny"/>
    <w:link w:val="TextbublinyChar"/>
    <w:uiPriority w:val="99"/>
    <w:semiHidden/>
    <w:unhideWhenUsed/>
    <w:rsid w:val="00B4279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4279E"/>
    <w:rPr>
      <w:rFonts w:ascii="Tahoma" w:hAnsi="Tahoma" w:cs="Tahoma"/>
      <w:sz w:val="16"/>
      <w:szCs w:val="16"/>
    </w:rPr>
  </w:style>
  <w:style w:type="character" w:styleId="Hypertextovprepojenie">
    <w:name w:val="Hyperlink"/>
    <w:basedOn w:val="Predvolenpsmoodseku"/>
    <w:uiPriority w:val="99"/>
    <w:unhideWhenUsed/>
    <w:rsid w:val="00767F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7959467">
      <w:bodyDiv w:val="1"/>
      <w:marLeft w:val="0"/>
      <w:marRight w:val="0"/>
      <w:marTop w:val="0"/>
      <w:marBottom w:val="0"/>
      <w:divBdr>
        <w:top w:val="none" w:sz="0" w:space="0" w:color="auto"/>
        <w:left w:val="none" w:sz="0" w:space="0" w:color="auto"/>
        <w:bottom w:val="none" w:sz="0" w:space="0" w:color="auto"/>
        <w:right w:val="none" w:sz="0" w:space="0" w:color="auto"/>
      </w:divBdr>
    </w:div>
    <w:div w:id="1495023737">
      <w:bodyDiv w:val="1"/>
      <w:marLeft w:val="0"/>
      <w:marRight w:val="0"/>
      <w:marTop w:val="0"/>
      <w:marBottom w:val="0"/>
      <w:divBdr>
        <w:top w:val="none" w:sz="0" w:space="0" w:color="auto"/>
        <w:left w:val="none" w:sz="0" w:space="0" w:color="auto"/>
        <w:bottom w:val="none" w:sz="0" w:space="0" w:color="auto"/>
        <w:right w:val="none" w:sz="0" w:space="0" w:color="auto"/>
      </w:divBdr>
    </w:div>
    <w:div w:id="20526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omkavy.s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451</Words>
  <Characters>2575</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2023-10-17T07:08:00Z</cp:lastPrinted>
  <dcterms:created xsi:type="dcterms:W3CDTF">2022-11-07T12:00:00Z</dcterms:created>
  <dcterms:modified xsi:type="dcterms:W3CDTF">2023-11-07T10:20:00Z</dcterms:modified>
</cp:coreProperties>
</file>